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07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8"/>
          <w:lang w:eastAsia="cs-CZ"/>
        </w:rPr>
      </w:pPr>
      <w:r w:rsidRPr="00F50CB6">
        <w:rPr>
          <w:rFonts w:ascii="Arial" w:eastAsia="Times New Roman" w:hAnsi="Arial" w:cs="Arial"/>
          <w:b/>
          <w:sz w:val="28"/>
          <w:lang w:eastAsia="cs-CZ"/>
        </w:rPr>
        <w:t>Městský úřad Horažďovice - energetická opatření čp. 1, 2 a 3</w:t>
      </w:r>
    </w:p>
    <w:p w:rsidR="00994A07" w:rsidRPr="00F50CB6" w:rsidRDefault="00994A07" w:rsidP="002D0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8"/>
          <w:u w:val="single"/>
          <w:lang w:eastAsia="cs-CZ"/>
        </w:rPr>
      </w:pPr>
      <w:r w:rsidRPr="00F50CB6">
        <w:rPr>
          <w:rFonts w:ascii="Arial" w:eastAsia="Times New Roman" w:hAnsi="Arial" w:cs="Arial"/>
          <w:b/>
          <w:sz w:val="28"/>
          <w:u w:val="single"/>
          <w:lang w:eastAsia="cs-CZ"/>
        </w:rPr>
        <w:t>SO30b – Rekonstrukce kotelny – vytápění – zdroj tepla</w:t>
      </w:r>
    </w:p>
    <w:p w:rsidR="00994A07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rPr>
          <w:rFonts w:ascii="Arial" w:eastAsia="Times New Roman" w:hAnsi="Arial" w:cs="Arial"/>
          <w:b/>
          <w:sz w:val="28"/>
          <w:u w:val="single"/>
          <w:lang w:eastAsia="cs-CZ"/>
        </w:rPr>
      </w:pPr>
    </w:p>
    <w:p w:rsidR="00994A07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rPr>
          <w:rFonts w:ascii="Arial" w:eastAsia="Times New Roman" w:hAnsi="Arial" w:cs="Arial"/>
          <w:sz w:val="28"/>
          <w:u w:val="single"/>
          <w:lang w:eastAsia="cs-CZ"/>
        </w:rPr>
      </w:pPr>
      <w:r w:rsidRPr="00F50CB6">
        <w:rPr>
          <w:rFonts w:ascii="Arial" w:eastAsia="Times New Roman" w:hAnsi="Arial" w:cs="Arial"/>
          <w:sz w:val="28"/>
          <w:u w:val="single"/>
          <w:lang w:eastAsia="cs-CZ"/>
        </w:rPr>
        <w:t>Technické požadavky na zdroj tepla: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sz w:val="28"/>
          <w:lang w:eastAsia="cs-CZ"/>
        </w:rPr>
      </w:pPr>
      <w:r w:rsidRPr="00F50CB6">
        <w:rPr>
          <w:rFonts w:ascii="Arial" w:eastAsia="Times New Roman" w:hAnsi="Arial" w:cs="Arial"/>
          <w:sz w:val="28"/>
          <w:lang w:eastAsia="cs-CZ"/>
        </w:rPr>
        <w:t>- s</w:t>
      </w:r>
      <w:r w:rsidR="002D03DB" w:rsidRPr="00F50CB6">
        <w:rPr>
          <w:rFonts w:ascii="Arial" w:eastAsia="Times New Roman" w:hAnsi="Arial" w:cs="Arial"/>
          <w:sz w:val="28"/>
          <w:lang w:eastAsia="cs-CZ"/>
        </w:rPr>
        <w:t>tacionární kondenzační plynový kotel</w:t>
      </w:r>
    </w:p>
    <w:p w:rsidR="002D03DB" w:rsidRPr="00F50CB6" w:rsidRDefault="002D03DB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sz w:val="28"/>
          <w:lang w:eastAsia="cs-CZ"/>
        </w:rPr>
      </w:pPr>
      <w:bookmarkStart w:id="0" w:name="_GoBack"/>
      <w:bookmarkEnd w:id="0"/>
      <w:r w:rsidRPr="00F50CB6">
        <w:rPr>
          <w:rFonts w:ascii="Arial" w:eastAsia="Times New Roman" w:hAnsi="Arial" w:cs="Arial"/>
          <w:sz w:val="28"/>
          <w:lang w:eastAsia="cs-CZ"/>
        </w:rPr>
        <w:t>- s modulovaným hořákem, kompaktní těleso s velkým obsahem vody, teplosměnné plochy a spalovací komora z nerezové oceli 316L (protiproudý výměník)</w:t>
      </w:r>
    </w:p>
    <w:p w:rsidR="002D03DB" w:rsidRPr="00F50CB6" w:rsidRDefault="002D03DB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sz w:val="28"/>
          <w:lang w:eastAsia="cs-CZ"/>
        </w:rPr>
      </w:pPr>
      <w:r w:rsidRPr="00F50CB6">
        <w:rPr>
          <w:rFonts w:ascii="Arial" w:eastAsia="Times New Roman" w:hAnsi="Arial" w:cs="Arial"/>
          <w:sz w:val="28"/>
          <w:lang w:eastAsia="cs-CZ"/>
        </w:rPr>
        <w:t xml:space="preserve">- regulační rozsah kotle Q= 43-175kW. (pro </w:t>
      </w:r>
      <w:proofErr w:type="spellStart"/>
      <w:r w:rsidRPr="00F50CB6">
        <w:rPr>
          <w:rFonts w:ascii="Arial" w:eastAsia="Times New Roman" w:hAnsi="Arial" w:cs="Arial"/>
          <w:sz w:val="28"/>
          <w:lang w:eastAsia="cs-CZ"/>
        </w:rPr>
        <w:t>tepl</w:t>
      </w:r>
      <w:proofErr w:type="spellEnd"/>
      <w:r w:rsidRPr="00F50CB6">
        <w:rPr>
          <w:rFonts w:ascii="Arial" w:eastAsia="Times New Roman" w:hAnsi="Arial" w:cs="Arial"/>
          <w:sz w:val="28"/>
          <w:lang w:eastAsia="cs-CZ"/>
        </w:rPr>
        <w:t>. spád 80/60°C)</w:t>
      </w:r>
    </w:p>
    <w:p w:rsidR="002D03DB" w:rsidRPr="00F50CB6" w:rsidRDefault="002D03DB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sz w:val="28"/>
          <w:lang w:eastAsia="cs-CZ"/>
        </w:rPr>
      </w:pPr>
      <w:r w:rsidRPr="00F50CB6">
        <w:rPr>
          <w:rFonts w:ascii="Arial" w:eastAsia="Times New Roman" w:hAnsi="Arial" w:cs="Arial"/>
          <w:sz w:val="28"/>
          <w:lang w:eastAsia="cs-CZ"/>
        </w:rPr>
        <w:t>- normovaný stup</w:t>
      </w:r>
      <w:r w:rsidR="00994A07" w:rsidRPr="00F50CB6">
        <w:rPr>
          <w:rFonts w:ascii="Arial" w:eastAsia="Times New Roman" w:hAnsi="Arial" w:cs="Arial"/>
          <w:sz w:val="28"/>
          <w:lang w:eastAsia="cs-CZ"/>
        </w:rPr>
        <w:t>eň</w:t>
      </w:r>
      <w:r w:rsidRPr="00F50CB6">
        <w:rPr>
          <w:rFonts w:ascii="Arial" w:eastAsia="Times New Roman" w:hAnsi="Arial" w:cs="Arial"/>
          <w:sz w:val="28"/>
          <w:lang w:eastAsia="cs-CZ"/>
        </w:rPr>
        <w:t xml:space="preserve"> využití 110,4%</w:t>
      </w:r>
    </w:p>
    <w:p w:rsidR="002D03DB" w:rsidRPr="00F50CB6" w:rsidRDefault="002D03DB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sz w:val="28"/>
          <w:lang w:eastAsia="cs-CZ"/>
        </w:rPr>
      </w:pPr>
      <w:r w:rsidRPr="00F50CB6">
        <w:rPr>
          <w:rFonts w:ascii="Arial" w:eastAsia="Times New Roman" w:hAnsi="Arial" w:cs="Arial"/>
          <w:sz w:val="28"/>
          <w:lang w:eastAsia="cs-CZ"/>
        </w:rPr>
        <w:t>-</w:t>
      </w:r>
      <w:r w:rsidR="00994A07" w:rsidRPr="00F50CB6">
        <w:rPr>
          <w:rFonts w:ascii="Arial" w:eastAsia="Times New Roman" w:hAnsi="Arial" w:cs="Arial"/>
          <w:sz w:val="28"/>
          <w:lang w:eastAsia="cs-CZ"/>
        </w:rPr>
        <w:t xml:space="preserve"> </w:t>
      </w:r>
      <w:r w:rsidRPr="00F50CB6">
        <w:rPr>
          <w:rFonts w:ascii="Arial" w:eastAsia="Times New Roman" w:hAnsi="Arial" w:cs="Arial"/>
          <w:sz w:val="28"/>
          <w:lang w:eastAsia="cs-CZ"/>
        </w:rPr>
        <w:t>palivo: zemní plyn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sz w:val="28"/>
          <w:lang w:eastAsia="cs-CZ"/>
        </w:rPr>
      </w:pPr>
      <w:r w:rsidRPr="00F50CB6">
        <w:rPr>
          <w:rFonts w:ascii="Arial" w:eastAsia="Times New Roman" w:hAnsi="Arial" w:cs="Arial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sz w:val="28"/>
          <w:lang w:eastAsia="cs-CZ"/>
        </w:rPr>
        <w:t>spotřeba: 19,2m3/h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sz w:val="28"/>
          <w:lang w:eastAsia="cs-CZ"/>
        </w:rPr>
      </w:pPr>
      <w:r w:rsidRPr="00F50CB6">
        <w:rPr>
          <w:rFonts w:ascii="Arial" w:eastAsia="Times New Roman" w:hAnsi="Arial" w:cs="Arial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sz w:val="28"/>
          <w:lang w:eastAsia="cs-CZ"/>
        </w:rPr>
        <w:t>emisní třída NOx č. 5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kotlové těleso z nerezové oceli s hydraulickým připojením 4 výstupů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modulační plynový hořák s </w:t>
      </w:r>
      <w:proofErr w:type="spellStart"/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Venturiho</w:t>
      </w:r>
      <w:proofErr w:type="spellEnd"/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 trubicí G20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integrovaný regulátor Siemens LMS14 i pro řízení kaskády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zpětná klapka na spalinovém hrdle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filtr pro spalovací vzduch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teplotní čidla výstupu a zpátečky kotle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multiblok s </w:t>
      </w:r>
      <w:proofErr w:type="spellStart"/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>V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enturiho</w:t>
      </w:r>
      <w:proofErr w:type="spellEnd"/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 trubicí, filtrem plynu a </w:t>
      </w:r>
      <w:proofErr w:type="spellStart"/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manostatem</w:t>
      </w:r>
      <w:proofErr w:type="spellEnd"/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 tlaku plynu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aktivní kontrola ionizace plamene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- </w:t>
      </w:r>
      <w:r w:rsidR="002D03DB" w:rsidRPr="00F50CB6">
        <w:rPr>
          <w:rFonts w:ascii="Arial" w:eastAsia="Times New Roman" w:hAnsi="Arial" w:cs="Arial"/>
          <w:color w:val="000000"/>
          <w:sz w:val="28"/>
          <w:lang w:eastAsia="cs-CZ"/>
        </w:rPr>
        <w:t>výstupní tlak plynu 20 mbar nebo 300 mbar</w:t>
      </w:r>
    </w:p>
    <w:p w:rsidR="002D03DB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 xml:space="preserve">- </w:t>
      </w:r>
      <w:r w:rsidRPr="00F50CB6">
        <w:rPr>
          <w:rFonts w:ascii="Arial" w:eastAsia="Times New Roman" w:hAnsi="Arial" w:cs="Arial"/>
          <w:sz w:val="28"/>
          <w:lang w:eastAsia="cs-CZ"/>
        </w:rPr>
        <w:t>r</w:t>
      </w:r>
      <w:r w:rsidR="002D03DB" w:rsidRPr="00F50CB6">
        <w:rPr>
          <w:rFonts w:ascii="Arial" w:eastAsia="Times New Roman" w:hAnsi="Arial" w:cs="Arial"/>
          <w:sz w:val="28"/>
          <w:lang w:eastAsia="cs-CZ"/>
        </w:rPr>
        <w:t>ozhraní 0-10 V pro nadřazenou regulaci</w:t>
      </w:r>
    </w:p>
    <w:p w:rsidR="00994A07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>- ergonomické ovládání s bohatými funkcemi v češtině</w:t>
      </w:r>
    </w:p>
    <w:p w:rsidR="00994A07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>- výškově nastavitelné nožičky kotle</w:t>
      </w:r>
    </w:p>
    <w:p w:rsidR="00994A07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  <w:r w:rsidRPr="00F50CB6">
        <w:rPr>
          <w:rFonts w:ascii="Arial" w:eastAsia="Times New Roman" w:hAnsi="Arial" w:cs="Arial"/>
          <w:color w:val="000000"/>
          <w:sz w:val="28"/>
          <w:lang w:eastAsia="cs-CZ"/>
        </w:rPr>
        <w:t>- úchyty pro přepravu pomocí jeřábu</w:t>
      </w:r>
    </w:p>
    <w:p w:rsidR="00994A07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</w:p>
    <w:p w:rsidR="00994A07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rPr>
          <w:rFonts w:ascii="Arial" w:eastAsia="Times New Roman" w:hAnsi="Arial" w:cs="Arial"/>
          <w:color w:val="000000"/>
          <w:sz w:val="28"/>
          <w:lang w:eastAsia="cs-CZ"/>
        </w:rPr>
      </w:pPr>
    </w:p>
    <w:p w:rsidR="00994A07" w:rsidRPr="00F50CB6" w:rsidRDefault="00994A07" w:rsidP="00994A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rPr>
          <w:rFonts w:ascii="Arial" w:eastAsia="Times New Roman" w:hAnsi="Arial" w:cs="Arial"/>
          <w:sz w:val="28"/>
          <w:lang w:eastAsia="cs-CZ"/>
        </w:rPr>
      </w:pPr>
    </w:p>
    <w:p w:rsidR="006F4F74" w:rsidRPr="00F50CB6" w:rsidRDefault="006F4F74" w:rsidP="00994A07">
      <w:pPr>
        <w:spacing w:after="0" w:line="240" w:lineRule="auto"/>
        <w:ind w:left="142" w:hanging="142"/>
        <w:rPr>
          <w:rFonts w:ascii="Arial" w:hAnsi="Arial" w:cs="Arial"/>
          <w:sz w:val="28"/>
        </w:rPr>
      </w:pPr>
    </w:p>
    <w:sectPr w:rsidR="006F4F74" w:rsidRPr="00F50CB6" w:rsidSect="00B25DDB">
      <w:pgSz w:w="11907" w:h="16840" w:code="9"/>
      <w:pgMar w:top="1134" w:right="1134" w:bottom="1134" w:left="1134" w:header="567" w:footer="56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DB"/>
    <w:rsid w:val="002D03DB"/>
    <w:rsid w:val="006F4F74"/>
    <w:rsid w:val="00994A07"/>
    <w:rsid w:val="00B25DDB"/>
    <w:rsid w:val="00E94534"/>
    <w:rsid w:val="00F50CB6"/>
    <w:rsid w:val="00F7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ECC2"/>
  <w15:chartTrackingRefBased/>
  <w15:docId w15:val="{4F364253-33DB-44BC-8B85-BAAB983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D03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D03D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6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91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951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Matoušek</dc:creator>
  <cp:keywords/>
  <dc:description/>
  <cp:lastModifiedBy>Pavel Matoušek</cp:lastModifiedBy>
  <cp:revision>5</cp:revision>
  <dcterms:created xsi:type="dcterms:W3CDTF">2019-04-17T08:21:00Z</dcterms:created>
  <dcterms:modified xsi:type="dcterms:W3CDTF">2019-04-17T08:38:00Z</dcterms:modified>
</cp:coreProperties>
</file>